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FA8" w:rsidRDefault="003F2FA8" w:rsidP="003F2FA8">
      <w:pPr>
        <w:pStyle w:val="Balk1"/>
        <w:rPr>
          <w:b/>
        </w:rPr>
      </w:pPr>
      <w:r>
        <w:rPr>
          <w:b/>
        </w:rPr>
        <w:t xml:space="preserve">               </w:t>
      </w:r>
      <w:r w:rsidRPr="000575E7">
        <w:rPr>
          <w:b/>
        </w:rPr>
        <w:t>ESKİŞEHİR</w:t>
      </w:r>
    </w:p>
    <w:p w:rsidR="003F2FA8" w:rsidRDefault="003F2FA8" w:rsidP="003F2FA8">
      <w:pPr>
        <w:pStyle w:val="Balk1"/>
        <w:rPr>
          <w:b/>
        </w:rPr>
      </w:pPr>
      <w:r>
        <w:rPr>
          <w:b/>
        </w:rPr>
        <w:t xml:space="preserve">    İLÇE </w:t>
      </w:r>
      <w:r w:rsidRPr="000575E7">
        <w:rPr>
          <w:b/>
        </w:rPr>
        <w:t xml:space="preserve">ZİRAAT </w:t>
      </w:r>
      <w:proofErr w:type="gramStart"/>
      <w:r w:rsidRPr="000575E7">
        <w:rPr>
          <w:b/>
        </w:rPr>
        <w:t>ODA</w:t>
      </w:r>
      <w:r>
        <w:rPr>
          <w:b/>
        </w:rPr>
        <w:t>LARI</w:t>
      </w:r>
      <w:r w:rsidRPr="000575E7">
        <w:rPr>
          <w:b/>
        </w:rPr>
        <w:t xml:space="preserve">  </w:t>
      </w:r>
      <w:r w:rsidRPr="000575E7">
        <w:rPr>
          <w:b/>
        </w:rPr>
        <w:tab/>
      </w:r>
      <w:proofErr w:type="gramEnd"/>
      <w:r w:rsidRPr="000575E7">
        <w:rPr>
          <w:b/>
        </w:rPr>
        <w:tab/>
      </w:r>
      <w:r w:rsidRPr="000575E7">
        <w:rPr>
          <w:b/>
        </w:rPr>
        <w:tab/>
      </w:r>
      <w:r>
        <w:rPr>
          <w:b/>
        </w:rPr>
        <w:tab/>
      </w:r>
      <w:r w:rsidRPr="000575E7">
        <w:rPr>
          <w:b/>
        </w:rPr>
        <w:t>Toplantı Tarihi</w:t>
      </w:r>
      <w:r w:rsidRPr="000575E7">
        <w:rPr>
          <w:b/>
        </w:rPr>
        <w:tab/>
        <w:t xml:space="preserve">: </w:t>
      </w:r>
      <w:r>
        <w:rPr>
          <w:b/>
        </w:rPr>
        <w:t>24.09.2019 11:00</w:t>
      </w:r>
    </w:p>
    <w:p w:rsidR="003F2FA8" w:rsidRPr="000575E7" w:rsidRDefault="003F2FA8" w:rsidP="003F2FA8">
      <w:pPr>
        <w:pStyle w:val="Balk1"/>
        <w:rPr>
          <w:b/>
        </w:rPr>
      </w:pPr>
      <w:r>
        <w:rPr>
          <w:b/>
        </w:rPr>
        <w:t xml:space="preserve">İL KOORDİNASYON KURULU </w:t>
      </w:r>
      <w:r>
        <w:rPr>
          <w:b/>
        </w:rPr>
        <w:tab/>
      </w:r>
      <w:r>
        <w:rPr>
          <w:b/>
        </w:rPr>
        <w:tab/>
      </w:r>
      <w:r>
        <w:rPr>
          <w:b/>
        </w:rPr>
        <w:tab/>
      </w:r>
      <w:r>
        <w:rPr>
          <w:b/>
        </w:rPr>
        <w:tab/>
        <w:t>Toplantı Sayısı</w:t>
      </w:r>
      <w:r>
        <w:rPr>
          <w:b/>
        </w:rPr>
        <w:tab/>
        <w:t>: 14</w:t>
      </w:r>
    </w:p>
    <w:p w:rsidR="003F2FA8" w:rsidRPr="000575E7" w:rsidRDefault="003F2FA8" w:rsidP="003F2FA8">
      <w:pPr>
        <w:rPr>
          <w:b/>
          <w:sz w:val="24"/>
        </w:rPr>
      </w:pPr>
      <w:r w:rsidRPr="000575E7">
        <w:rPr>
          <w:b/>
          <w:sz w:val="24"/>
        </w:rPr>
        <w:tab/>
      </w:r>
      <w:r w:rsidRPr="000575E7">
        <w:rPr>
          <w:b/>
          <w:sz w:val="24"/>
        </w:rPr>
        <w:tab/>
      </w:r>
      <w:r w:rsidRPr="000575E7">
        <w:rPr>
          <w:b/>
          <w:sz w:val="24"/>
        </w:rPr>
        <w:tab/>
      </w:r>
      <w:r w:rsidRPr="000575E7">
        <w:rPr>
          <w:b/>
          <w:sz w:val="24"/>
        </w:rPr>
        <w:tab/>
      </w:r>
      <w:r w:rsidRPr="000575E7">
        <w:rPr>
          <w:b/>
          <w:sz w:val="24"/>
        </w:rPr>
        <w:tab/>
      </w:r>
      <w:r w:rsidRPr="000575E7">
        <w:rPr>
          <w:b/>
          <w:sz w:val="24"/>
        </w:rPr>
        <w:tab/>
      </w:r>
      <w:r w:rsidRPr="000575E7">
        <w:rPr>
          <w:b/>
          <w:sz w:val="24"/>
        </w:rPr>
        <w:tab/>
      </w:r>
      <w:r>
        <w:rPr>
          <w:b/>
          <w:sz w:val="24"/>
        </w:rPr>
        <w:tab/>
      </w:r>
      <w:r w:rsidRPr="000575E7">
        <w:rPr>
          <w:b/>
          <w:sz w:val="24"/>
        </w:rPr>
        <w:t>Toplantı Mahiyeti</w:t>
      </w:r>
      <w:r w:rsidRPr="000575E7">
        <w:rPr>
          <w:b/>
          <w:sz w:val="24"/>
        </w:rPr>
        <w:tab/>
        <w:t>: Olağan</w:t>
      </w:r>
      <w:r>
        <w:rPr>
          <w:b/>
          <w:sz w:val="24"/>
        </w:rPr>
        <w:t xml:space="preserve"> </w:t>
      </w:r>
    </w:p>
    <w:p w:rsidR="003F2FA8" w:rsidRPr="00941081" w:rsidRDefault="003F2FA8" w:rsidP="003F2FA8">
      <w:pPr>
        <w:rPr>
          <w:b/>
          <w:sz w:val="18"/>
          <w:szCs w:val="18"/>
        </w:rPr>
      </w:pPr>
      <w:r w:rsidRPr="000575E7">
        <w:rPr>
          <w:b/>
          <w:sz w:val="24"/>
        </w:rPr>
        <w:tab/>
      </w:r>
      <w:r w:rsidRPr="000575E7">
        <w:rPr>
          <w:b/>
          <w:sz w:val="24"/>
        </w:rPr>
        <w:tab/>
      </w:r>
      <w:r w:rsidRPr="000575E7">
        <w:rPr>
          <w:b/>
          <w:sz w:val="24"/>
        </w:rPr>
        <w:tab/>
      </w:r>
      <w:r w:rsidRPr="000575E7">
        <w:rPr>
          <w:b/>
          <w:sz w:val="24"/>
        </w:rPr>
        <w:tab/>
      </w:r>
      <w:r w:rsidRPr="000575E7">
        <w:rPr>
          <w:b/>
          <w:sz w:val="24"/>
        </w:rPr>
        <w:tab/>
      </w:r>
      <w:r w:rsidRPr="000575E7">
        <w:rPr>
          <w:b/>
          <w:sz w:val="24"/>
        </w:rPr>
        <w:tab/>
      </w:r>
      <w:r w:rsidRPr="000575E7">
        <w:rPr>
          <w:b/>
          <w:sz w:val="24"/>
        </w:rPr>
        <w:tab/>
      </w:r>
      <w:r>
        <w:rPr>
          <w:b/>
          <w:sz w:val="24"/>
        </w:rPr>
        <w:tab/>
      </w:r>
      <w:r w:rsidRPr="000575E7">
        <w:rPr>
          <w:b/>
          <w:sz w:val="24"/>
        </w:rPr>
        <w:t>Toplantı Yeri</w:t>
      </w:r>
      <w:r w:rsidRPr="000575E7">
        <w:rPr>
          <w:b/>
          <w:sz w:val="24"/>
        </w:rPr>
        <w:tab/>
      </w:r>
      <w:r w:rsidRPr="000575E7">
        <w:rPr>
          <w:b/>
          <w:sz w:val="24"/>
        </w:rPr>
        <w:tab/>
        <w:t xml:space="preserve">: </w:t>
      </w:r>
      <w:r>
        <w:rPr>
          <w:b/>
        </w:rPr>
        <w:t>Sivrihisar</w:t>
      </w:r>
      <w:r w:rsidRPr="00941081">
        <w:rPr>
          <w:b/>
          <w:sz w:val="18"/>
          <w:szCs w:val="18"/>
        </w:rPr>
        <w:t xml:space="preserve"> Ziraat Odası</w:t>
      </w:r>
    </w:p>
    <w:p w:rsidR="003F2FA8" w:rsidRDefault="003F2FA8" w:rsidP="003F2FA8">
      <w:pPr>
        <w:rPr>
          <w:sz w:val="24"/>
        </w:rPr>
      </w:pPr>
      <w:r w:rsidRPr="000575E7">
        <w:rPr>
          <w:b/>
          <w:sz w:val="24"/>
        </w:rPr>
        <w:t>A-)</w:t>
      </w:r>
      <w:r>
        <w:rPr>
          <w:sz w:val="24"/>
        </w:rPr>
        <w:t xml:space="preserve"> YOKLAMA VE OTURUM AÇILIŞI;</w:t>
      </w:r>
    </w:p>
    <w:p w:rsidR="003F2FA8" w:rsidRDefault="003F2FA8" w:rsidP="003F2FA8">
      <w:pPr>
        <w:rPr>
          <w:sz w:val="24"/>
        </w:rPr>
      </w:pPr>
      <w:r>
        <w:rPr>
          <w:sz w:val="24"/>
        </w:rPr>
        <w:tab/>
      </w:r>
    </w:p>
    <w:p w:rsidR="003F2FA8" w:rsidRDefault="003F2FA8" w:rsidP="003F2FA8">
      <w:pPr>
        <w:rPr>
          <w:sz w:val="24"/>
        </w:rPr>
      </w:pPr>
      <w:r w:rsidRPr="000575E7">
        <w:rPr>
          <w:b/>
          <w:sz w:val="24"/>
        </w:rPr>
        <w:t>B-)</w:t>
      </w:r>
      <w:r>
        <w:rPr>
          <w:sz w:val="24"/>
        </w:rPr>
        <w:t xml:space="preserve"> GÜNDEM;</w:t>
      </w:r>
    </w:p>
    <w:p w:rsidR="003F2FA8" w:rsidRDefault="003F2FA8" w:rsidP="003F2FA8">
      <w:pPr>
        <w:numPr>
          <w:ilvl w:val="0"/>
          <w:numId w:val="4"/>
        </w:numPr>
        <w:rPr>
          <w:sz w:val="24"/>
        </w:rPr>
      </w:pPr>
      <w:r>
        <w:rPr>
          <w:sz w:val="24"/>
        </w:rPr>
        <w:t>İl Koordinasyon Kurulumuza gönderilen evraklar, Birlik genelge ve genel yazıları,</w:t>
      </w:r>
    </w:p>
    <w:p w:rsidR="003F2FA8" w:rsidRDefault="003F2FA8" w:rsidP="003F2FA8">
      <w:pPr>
        <w:ind w:left="1425"/>
        <w:rPr>
          <w:sz w:val="24"/>
        </w:rPr>
      </w:pPr>
    </w:p>
    <w:p w:rsidR="003F2FA8" w:rsidRDefault="003F2FA8" w:rsidP="003F2FA8">
      <w:pPr>
        <w:numPr>
          <w:ilvl w:val="0"/>
          <w:numId w:val="3"/>
        </w:numPr>
        <w:rPr>
          <w:sz w:val="24"/>
        </w:rPr>
      </w:pPr>
      <w:r>
        <w:rPr>
          <w:sz w:val="24"/>
        </w:rPr>
        <w:t>İlimiz çiftçilerinin ve odalarımızın görev alanlarındaki çiftçilerin sorunları ile çözüm önerilerinin değerlendirilmesi ve çözüm önerileri hakkında Tarım ve Orman Bakanlığı başta olmak üzere İl Tarım ve Orman Müdürlüklerimiz, İlçe Tarım ve orman Müdürlüklerimiz, İlimiz Milletvekilleri ve tarımda paydaş kuruluşlar ile İl Koordinasyon kararlarını paylaşılarak, takibinin yapılması hakkında görüşme,</w:t>
      </w:r>
    </w:p>
    <w:p w:rsidR="003F2FA8" w:rsidRDefault="003F2FA8" w:rsidP="003F2FA8">
      <w:pPr>
        <w:numPr>
          <w:ilvl w:val="0"/>
          <w:numId w:val="3"/>
        </w:numPr>
        <w:rPr>
          <w:sz w:val="24"/>
        </w:rPr>
      </w:pPr>
      <w:r>
        <w:rPr>
          <w:sz w:val="24"/>
        </w:rPr>
        <w:t>İl Tarım ve Orman Müdürlüğü karalarına istinaden kurulacak Hububat Danışma Kurulu oluşturulması hakkında görüşme,</w:t>
      </w:r>
    </w:p>
    <w:p w:rsidR="003F2FA8" w:rsidRDefault="003F2FA8" w:rsidP="003F2FA8">
      <w:pPr>
        <w:numPr>
          <w:ilvl w:val="0"/>
          <w:numId w:val="3"/>
        </w:numPr>
        <w:rPr>
          <w:sz w:val="24"/>
        </w:rPr>
      </w:pPr>
      <w:r>
        <w:rPr>
          <w:sz w:val="24"/>
        </w:rPr>
        <w:t>TMO adına alımda bulunacak olan Lisanslı Depoculuk işletmeleri hakkında TMO Müdürümüzün açıklamaları ve bilgilendirme toplantısı yapılması hakkında teklifinin görüşülmesi,</w:t>
      </w:r>
    </w:p>
    <w:p w:rsidR="003F2FA8" w:rsidRDefault="003F2FA8" w:rsidP="003F2FA8">
      <w:pPr>
        <w:ind w:left="1065"/>
        <w:rPr>
          <w:sz w:val="24"/>
        </w:rPr>
      </w:pPr>
    </w:p>
    <w:p w:rsidR="003F2FA8" w:rsidRDefault="003F2FA8" w:rsidP="003F2FA8">
      <w:pPr>
        <w:numPr>
          <w:ilvl w:val="0"/>
          <w:numId w:val="4"/>
        </w:numPr>
        <w:rPr>
          <w:sz w:val="24"/>
        </w:rPr>
      </w:pPr>
      <w:r>
        <w:rPr>
          <w:sz w:val="24"/>
        </w:rPr>
        <w:t>Teklif ve Temenniler,</w:t>
      </w:r>
    </w:p>
    <w:p w:rsidR="003F2FA8" w:rsidRDefault="003F2FA8" w:rsidP="003F2FA8">
      <w:pPr>
        <w:spacing w:after="120"/>
        <w:rPr>
          <w:rFonts w:ascii="Univers Condensed" w:hAnsi="Univers Condensed"/>
        </w:rPr>
      </w:pPr>
      <w:r>
        <w:rPr>
          <w:rFonts w:ascii="Univers Condensed" w:hAnsi="Univers Condensed"/>
        </w:rPr>
        <w:t xml:space="preserve">A) YOKLAMA VE OTURUM AÇILIŞI; T.C. Eskişehir İlçe Ziraat Odaları İl Koordinasyon Kurulu, İl Koordinasyon Başkanı Naci ERDEMLİ Başkanlığın da 24/Eylül/2019 Salı günü saat:11:00 de Sivrihisar Ziraat Odası’ </w:t>
      </w:r>
      <w:proofErr w:type="spellStart"/>
      <w:r>
        <w:rPr>
          <w:rFonts w:ascii="Univers Condensed" w:hAnsi="Univers Condensed"/>
        </w:rPr>
        <w:t>nda</w:t>
      </w:r>
      <w:proofErr w:type="spellEnd"/>
      <w:r>
        <w:rPr>
          <w:rFonts w:ascii="Univers Condensed" w:hAnsi="Univers Condensed"/>
        </w:rPr>
        <w:t xml:space="preserve"> çoğunluk sağlandığından, Olağan toplanarak aşağıdaki kakarlar alınmıştır. Mazeret bildirerek katılamayacak başkanlarımızın izinli sayılmalarına.</w:t>
      </w:r>
    </w:p>
    <w:p w:rsidR="003F2FA8" w:rsidRDefault="003F2FA8" w:rsidP="003F2FA8">
      <w:pPr>
        <w:spacing w:after="120"/>
        <w:rPr>
          <w:rFonts w:ascii="Univers Condensed" w:hAnsi="Univers Condensed"/>
        </w:rPr>
      </w:pPr>
      <w:r>
        <w:rPr>
          <w:rFonts w:ascii="Univers Condensed" w:hAnsi="Univers Condensed"/>
        </w:rPr>
        <w:t>B)KARAR;</w:t>
      </w:r>
    </w:p>
    <w:p w:rsidR="003F2FA8" w:rsidRDefault="003F2FA8" w:rsidP="003F2FA8">
      <w:pPr>
        <w:numPr>
          <w:ilvl w:val="0"/>
          <w:numId w:val="5"/>
        </w:numPr>
        <w:rPr>
          <w:sz w:val="24"/>
        </w:rPr>
      </w:pPr>
      <w:r>
        <w:rPr>
          <w:sz w:val="24"/>
        </w:rPr>
        <w:t>İl Koordinasyon Kurulumuza gönderilen evraklar, Birlik genelge ve genel yazıları,</w:t>
      </w:r>
    </w:p>
    <w:p w:rsidR="003F2FA8" w:rsidRDefault="003F2FA8" w:rsidP="003F2FA8">
      <w:pPr>
        <w:spacing w:after="120"/>
        <w:rPr>
          <w:rFonts w:ascii="Univers Condensed" w:hAnsi="Univers Condensed"/>
        </w:rPr>
      </w:pPr>
    </w:p>
    <w:p w:rsidR="003F2FA8" w:rsidRDefault="003F2FA8" w:rsidP="003F2FA8">
      <w:pPr>
        <w:pStyle w:val="ListeParagraf"/>
        <w:numPr>
          <w:ilvl w:val="0"/>
          <w:numId w:val="6"/>
        </w:numPr>
        <w:spacing w:after="160" w:line="259" w:lineRule="auto"/>
        <w:jc w:val="both"/>
      </w:pPr>
      <w:r>
        <w:t xml:space="preserve">Yağlık Ayçiçeğinin Toprak Mahsulleri tarafından alımı yapılmalı, şu günlerde hasadına başlanan Yağlı Ayçiçeği fiyatındaki belirsizlik bir an önce giderilmeli, geçen yılda sattığımız piyasa fiyatının çok altında 40 yağ oranı 2.500 TL/ton. </w:t>
      </w:r>
      <w:proofErr w:type="gramStart"/>
      <w:r>
        <w:t>açıklanan</w:t>
      </w:r>
      <w:proofErr w:type="gramEnd"/>
      <w:r>
        <w:t xml:space="preserve"> fiyatın daha fazla olmalı 2018 yılında bu fiyat 2.700 TL/ton idi. Bu yıldaki girdi fiyatlarının %100 e yakın artmasına karşılık bu yıl ki fiyatın 2018 yılı fiyatından daha aşağıda açıklanması anlaşılır gibi değildir. Geçtiğimiz günlerde Sayın Bakanımızı açıkladığı bu fiyat Yağlı Tohumlar Birliğinin avans niteliğinde açıkladığı bir fiyattır. Bu üretici tarafından TMO tarafından alınacağı anlamında anlaşıldı. Yine de bizler Yağlık Ayçiçeği TMO </w:t>
      </w:r>
      <w:proofErr w:type="spellStart"/>
      <w:r>
        <w:t>ca</w:t>
      </w:r>
      <w:proofErr w:type="spellEnd"/>
      <w:r>
        <w:t xml:space="preserve"> alınmasını istiyoruz. Dışarıdan yurdumuza ithal edilecek Yağlık Ayçiçeği için gümrük vergilerinin ülkemiz üreticisini koruyacak ve üretimi özendirecek şekilde yükseltilmesini ve ithalatın da iç alımlar bittikten sonra arz talep çerçevesinde yapılmalı, 2020 yılı için ihtiyaç doğduğu zaman ihtiyaç oranında Yağlık Ayçiçeği alımları yapılmadır. Şu anda uluslararası firmalardan Yağlık Ayçiçeği için 2.200 TL/ton fiyat verilmektedir. Bunun önüne geçmek için %13 olan gümrük vergilerinin %50 ye yükseltilmeli. Girdi fiyatları üzerindeki KDV ve ÖTV gibi yalnızca çiftçinin ödediği fakat bir sanayici gibi geri alamadığı veya vergiden düşemediği kalemlerin bir an önce kaldırılmalı, AB ülkelerinde olduğu gibi çiftçi mazotu yani ekilişi oranında ucuz mazot verilerek çiftçi ve çiftçilik özendirilmelidir. Böylece ithalata bağımlılığımız azalacaktır. Biz çiftçilere verilen destekler artırılmalı, çözümü dışa bağımlı olmakta değil kendi kendine yeten ve üreten bir çiftçi toplumu yetiştirmekte aramalıyız.</w:t>
      </w:r>
    </w:p>
    <w:p w:rsidR="003F2FA8" w:rsidRDefault="003F2FA8" w:rsidP="003F2FA8">
      <w:pPr>
        <w:pStyle w:val="ListeParagraf"/>
        <w:numPr>
          <w:ilvl w:val="0"/>
          <w:numId w:val="7"/>
        </w:numPr>
        <w:spacing w:after="160" w:line="259" w:lineRule="auto"/>
        <w:jc w:val="both"/>
      </w:pPr>
      <w:r>
        <w:t>2019 yılı Sertifikalı Tohum Destekleri bir an önce ödenmelidir. 2018 ekim döneminde büyük umutlar ile ekilen Sertifikalı Tohum Destekleri aradan bir yıl geçmesine rağmen daha icmalleri ile askıya çıkmamıştır. İcmallerin askıya çıkacak itirazlar yapılacak, bunlar değerlendirilecek, gerekli düzeltmeler sonrası ödemenin yapılabilmesi için en az 15 gün, 1 ay gerekli. Yeni ekim dönemi geldi üretici bu dönem Sertifikalı Ekmeyecek çünkü ekecek tohumluk almaya, bunun yanında gübre ve ilaç almaya bile gücü yetmiyor. Son yıllarda yaşanan kuraklık ve zamansız yağışlarında üretime etkileri dolayısı ile alınan mahsullerin geçen senelere göre yarı yarıya düşmüş olması etkidir. Dönüp dolaşıp hep aynı yere geliniyor Girdi fiyatlarındaki KDV ve Mazotta Uygulanan ÖTV KDV oranları kaldırılmalı. Pahalıya üreten çiftçi ucuza satarak zarar ede ede sona yaklaşmakta. Buna Ülke ekonomisine yön veren iktidar ve muhalefetin çiftçinin üretemeyecek ve satamayacak duruma gelmesinden önce dur demesi yoksa her şeyi dışardan ithal etmeyi düşünmesi gerekecek.</w:t>
      </w:r>
    </w:p>
    <w:p w:rsidR="003F2FA8" w:rsidRDefault="003F2FA8" w:rsidP="003F2FA8">
      <w:pPr>
        <w:pStyle w:val="ListeParagraf"/>
        <w:numPr>
          <w:ilvl w:val="0"/>
          <w:numId w:val="7"/>
        </w:numPr>
        <w:spacing w:after="160" w:line="259" w:lineRule="auto"/>
        <w:jc w:val="both"/>
      </w:pPr>
      <w:r>
        <w:t xml:space="preserve">Tarımsal üretimde kullanılan kalemlerin başında gelen bir diğer gider kalemi Elektrik fiyatları ise çok yüksektir. Sanayiciyle aynı fiyattan enerji tüketiyoruz. Sanayici kullandığı enerjinin tamamını vergisinden düşerken. Biz üreticilerde böyle bir durum söz konusu bile değil. Buda tamamen maliyetlerimize yansıyor. Tarımsal sulamada kullanılan elektrik fiyatının sanayide kullanılanın yarısı olması gerekiyor. Bunu yanında elektrik fatura ödemeleri sanki çiftçi her ay ticaret erbabı veya maaşlı çalışan gibi para kazanıyormuş gibi düzenleniyor. Nisan ayında ekim yapan bir üretici bu ekilişin sonunda ürünü kasım, aralık aylarında hasat ediyor ve parasını ürününü sattıktan sonra alıyor. Elektrik faturaları </w:t>
      </w:r>
      <w:r>
        <w:lastRenderedPageBreak/>
        <w:t>eski dönemlerde olduğu gibi hasat takvimine göre yılda iki defa ödemeli şekilde yapılmalı. Ödenmeyen fatura yüzünden çiftçinin elektriği kesilir ise ürünü yanar ve yaptığı tüm emek, tohum, gübre, ilaç, işçilik başta olmak üzere her şeyi heba olur hasat edecek bir şeyi kalmaz. Hiçbir şeyi kalmayan çiftçi elektrik borcunu da hiç ödeyemez kısacası. Bunun için yetkililerin bir an önce acil bir çalışma başlatılması gerekmektedir.</w:t>
      </w:r>
    </w:p>
    <w:p w:rsidR="003F2FA8" w:rsidRDefault="003F2FA8" w:rsidP="003F2FA8">
      <w:pPr>
        <w:pStyle w:val="ListeParagraf"/>
        <w:numPr>
          <w:ilvl w:val="0"/>
          <w:numId w:val="7"/>
        </w:numPr>
        <w:spacing w:after="160" w:line="259" w:lineRule="auto"/>
        <w:jc w:val="both"/>
      </w:pPr>
      <w:r>
        <w:t xml:space="preserve">T.C. Ziraat Bankası A.Ş. ve Tarım Kredi Kooperatiflerinin faiz oranları ivedi gözden geçirilerek revize edilmeli ve gerekli iyileştirmeler ile faiz indirimlerine gidilmelidir. Tarım Kredi Kooperatiflerinde faiz oranı %30 </w:t>
      </w:r>
      <w:proofErr w:type="spellStart"/>
      <w:r>
        <w:t>lar</w:t>
      </w:r>
      <w:proofErr w:type="spellEnd"/>
      <w:r>
        <w:t xml:space="preserve"> seviyesindedir. Üreticini mali yılbaşı 31 Ağustostur. Tüm ödemeler bugüne yani harman sonuna endekslidir. Bu tarihten sonra ise temerrüt faizi işletilir. İlimizde tarım arazilerinde %70 seviyesinde hasar tespiti yapılamasına rağmen, kamu bankaları ve Tarım Kredi Kooperatifine olana borçları için erteme, taksitlendirme, faiz indirimi dahil hiçbir şey yapılmadı. Her gün borçlar katlanıyor ve çığ gibi büyüyor. Buna dur demek için daha ne bekleniyor. Çiftçinin haciz yolu ile ekim yaptığı traktörüne, ektiği ve ürettiği tarlasına haciz konulması mı bekleniyor. Üreticinin bir an önce önü açılmalı, borcunu ödeyemeyen çiftçi tohum, gübre alacak ekimini yapacak durumda değil derhal çözüm üretilmeli en az 3 yıl sıfır faiz ile ertelemeli, faiz indirimleri yapılmalı, Tarım Kredi Kooperatiflerine bir düzen gerilmeli. Tarım Kredi Kooperatiflerinin faiz oranları derhal gözden geçirilmelidir. Faiz %30 seviyesindedir. Bunu yanında Kaynak Kullanım, Katılım Payı, Komisyon, Sigorta, Ortaklık Payı gibi ücretler çiftçiden alınıyor. Bu üreticilerimizi ciddi şekilde zora sokuyor. Tarım Kredi Kooperatifleri üreticimizin en çabuk ulaşabildiği kurum, aynı zamanda ortağı, ama en çok zarar’ a uğrattığı yine üreticimiz. Tarım Kredi Kooperatiflerinin çiftçinin yanında olması gerekirken daha çok faiz uygulayarak, üretime katkı değil, üreticiyi faiz batağına sürüklemektedir. Bir an önce bu yanlıştan dönülmeli faiz oranları %14 seviyesine düşürülmesi için gerekli çalışmalar yapılmalıdır.  </w:t>
      </w:r>
    </w:p>
    <w:p w:rsidR="003F2FA8" w:rsidRDefault="003F2FA8" w:rsidP="003F2FA8">
      <w:pPr>
        <w:pStyle w:val="ListeParagraf"/>
        <w:numPr>
          <w:ilvl w:val="0"/>
          <w:numId w:val="7"/>
        </w:numPr>
        <w:spacing w:after="160" w:line="259" w:lineRule="auto"/>
        <w:jc w:val="both"/>
      </w:pPr>
      <w:r>
        <w:t>Bu günlerde hasadına başlanılan Kuru Soğan fiyatı tarlada 0,35 KR, Domates 0,30 KR, Nohut 3 TL. üreticinin elinde kalmadığında ise fiyatlar 10 TL ye 15 TL kadar bile çıkmakta, bunu sebebi herkes tarafından bilinmekte Stokçuluk önlenmeli depolanan ürünler kayıt altına alınmalı ve bu sayede fahiş fiyat uygulayarak ceplerini dolduran stokçulara dur denilmedir.</w:t>
      </w:r>
    </w:p>
    <w:p w:rsidR="003F2FA8" w:rsidRDefault="003F2FA8" w:rsidP="003F2FA8">
      <w:pPr>
        <w:pStyle w:val="ListeParagraf"/>
        <w:numPr>
          <w:ilvl w:val="0"/>
          <w:numId w:val="7"/>
        </w:numPr>
        <w:spacing w:after="160" w:line="259" w:lineRule="auto"/>
        <w:jc w:val="both"/>
      </w:pPr>
      <w:r>
        <w:t xml:space="preserve">Önümüzdeki günlerde yapılacak olan ve yıllardır yapılmayan Tarım Şurasına en azından konunun muhatabı olarak oda başkanlarımızdan birinin çağrılması, burada bizlerinde fikirlerinin alınması, alınacak kararlarda biz üreticilerinde katkısının olması şarttır. Burada alınan karar kararların birçoğu çiftçi görüşü olmadığından ve uygulanabilirliği olmadığından kâğıt üzerinde kalıyor. Tarım Şurasında çiftçi sorunları ve çözüm önerileri görüşülüyor ama konunu muhatabı çiftçiden kimse bulunmuyor. Sonuç olarak taşın altına olan bizleriz. Bizim sesimiz duyulsun doru kararlar alınsın istiyoruz. Alınan bu kararlar Türkiye’ </w:t>
      </w:r>
      <w:proofErr w:type="spellStart"/>
      <w:r>
        <w:t>nin</w:t>
      </w:r>
      <w:proofErr w:type="spellEnd"/>
      <w:r>
        <w:t xml:space="preserve"> gelecekteki doğru tarım politikalarını şekillendirecektir.</w:t>
      </w:r>
    </w:p>
    <w:p w:rsidR="003F2FA8" w:rsidRDefault="003F2FA8" w:rsidP="003F2FA8">
      <w:pPr>
        <w:pStyle w:val="ListeParagraf"/>
        <w:numPr>
          <w:ilvl w:val="0"/>
          <w:numId w:val="7"/>
        </w:numPr>
        <w:spacing w:after="160" w:line="259" w:lineRule="auto"/>
        <w:jc w:val="both"/>
      </w:pPr>
      <w:r>
        <w:t xml:space="preserve">Mutlaka tarımda kooperatifleşme sağlanmalıdır. Yurt dışında olduğu gibi birlikte hareket eden ülkenin ve bölgenin arz ve talebine görü tarım yapan, tarımda bir hedefi ve bir sonraki yıl için bir üretim planı yapabilecek, yönetimi ve denetimi güçlü çiftçi örgütleri kurulmalı, birlikten kuvvet doğar. Birlikte hareket ederek girdi maliyetlerindeki artışlardan en az seviyede etkilenebilecek, toplu alım iskotalarından yararlanarak üyelerine aktarmalı, %20 maliyetten %20 Satıştan kazanarak üreticimizin kazanmasını sağlamalıyız. Bunu yapmanın yolu ise bunu gerçekleştiren ve bu sayede arazi olarak ülkemizden daha az alanı ekip daha çok verim ve kazanç sağlayan birçok Avrupa ülkesi mevcut. Avrupa ülkelerinde uygulanan Tarım Politikalarının ülkemizde de uygulanmasını sağlamalı, Kooperatifler ve birlikler desteklenmeli bu sayede üretici faydalanamadığı birçok destekten de faydalana bilir. Pazarda da sorunlar azalmıyor. Tek bir elden binlerce ton ürün alınıp satılıyor risk oranı fazla, riskin büyük bir kısmı ise üreticinin üzerinde mal satılmayınca veya fiyatı ürünün gereğinden fazlasının pazara sunulması ile düşmesinden yalnızca üretici etkileniyor. Aracıların burada hiçbir kaybı olmuyor hep onların cebi doluyor. Ürününün tarladaki fiyatı hep aynı iken pazardaki fiyatı hep birilerince çok kazanabilmek için değiştiriliyor. Kooperatif ve birlikler ile aracılara ortadan kaldırılabilir ve arz talep direk çiftçi tarafından görülerek üretim ve pazara sunulması sağlanabilir. Bu sayede de tarla ile Pazar arasında uçurum ve cebini dolduranlara dur denilebilir. </w:t>
      </w:r>
    </w:p>
    <w:p w:rsidR="003F2FA8" w:rsidRDefault="003F2FA8" w:rsidP="003F2FA8">
      <w:pPr>
        <w:pStyle w:val="ListeParagraf"/>
        <w:numPr>
          <w:ilvl w:val="0"/>
          <w:numId w:val="7"/>
        </w:numPr>
        <w:spacing w:after="160" w:line="259" w:lineRule="auto"/>
        <w:jc w:val="both"/>
      </w:pPr>
      <w:r>
        <w:t>Genç çiftçilerin tarıma kazandırılması için uygulanan Genç Çiftçi Projesi için verilen 30 bin TL. ile gençleri köylerde tutmanın zor olmasının yanında, verilen bu destek ile yapılabilecek proje sayısının azlığımda düşünülmeli ve Genç Çiftçi Projesi için verilen hibenin miktarının, genç çiftçilerin projeleri ve sürdürülebilirliği düşünülerek en az 100 TL ye çıkartılmalıdır. Bu yapılmaz ise giderek kırsalda artan yaş ortalamasının önüne geçilemeyeceği gibi tarıma genç çiftçilerin yani tarıma genç kan kazandırarak sürdürüle bilir bir tarım sektörü de sağlanması mümkün olamaz. Şehre göçün önlenmesi, köyde yaşamanın ve tarım özendirilmesi için elektrik, su, internet, ulaşım ve diğer hizmetlerin daha ekonomik, daha ulaşılabilir şartlarda sağlanmalıdır. Köylere iş olduğu halde hizmetlerin yetersizliği ve tarımın belirsizliği yüzünden gençler şehirlerde yaşamayı seçiyorlar. Asgari ücretle şehirlerde çalışan birçok gencin köyde babası çalıştırmak işin işçi arıyor. Bunları da genelde sığınmacı ve göçmenlerden sağlıyor. Hem de asgari ücretin en az 3 – 4 katı ücret vererek. Gençler köylerde durmak istemiyor sebebi de çok açık Tarımın bir geleceği olmadığına inanıyorlar. Köylerde yaşamanın zor olmasından kaynaklanıyor.</w:t>
      </w:r>
    </w:p>
    <w:p w:rsidR="003F2FA8" w:rsidRDefault="003F2FA8" w:rsidP="003F2FA8">
      <w:pPr>
        <w:pStyle w:val="ListeParagraf"/>
        <w:numPr>
          <w:ilvl w:val="0"/>
          <w:numId w:val="7"/>
        </w:numPr>
        <w:spacing w:after="160" w:line="259" w:lineRule="auto"/>
        <w:jc w:val="both"/>
      </w:pPr>
      <w:r>
        <w:t xml:space="preserve">Üreticinin geliri bu girdi fiyatlarında yaşanan artış, çiftçinin sattığı ürün fiyatlarında ki her geçen gün gerçekleşen düşüş sonrası her geçen gün giderek düştüğü için, köylerde üretici kalmamaktadır. Şehirlere göçen insan sayılı her gün artmaktadır. Şehir merkezlerinde asgari ücretle çalışmaya mahkûm edilmektedir. İşsiz sayısı her gün çoğalmaktadır. Bunun engellenmesi ancak tarım politikalarının </w:t>
      </w:r>
      <w:r>
        <w:lastRenderedPageBreak/>
        <w:t>iyileştirilmesi ile mümkün olacaktır. Çok yakın bir zamanda üreten çiftçi kalmayacak dışarıya tamamen bağlı kalacağız, paramız olsa dahi karnımız doymayacak.</w:t>
      </w:r>
    </w:p>
    <w:p w:rsidR="003F2FA8" w:rsidRDefault="003F2FA8" w:rsidP="003F2FA8">
      <w:pPr>
        <w:pStyle w:val="ListeParagraf"/>
        <w:numPr>
          <w:ilvl w:val="0"/>
          <w:numId w:val="7"/>
        </w:numPr>
        <w:spacing w:after="160" w:line="259" w:lineRule="auto"/>
        <w:jc w:val="both"/>
      </w:pPr>
      <w:r>
        <w:t xml:space="preserve">Bizler üreten toplumun birer üyeleriyiz. Bizlerin sesini duyun, bizlere kulak verin artık. Biz daha çok üretmek istiyoruz. Önümüzdeki olumsuzlukları ve engelleri kaldırın. Hem </w:t>
      </w:r>
      <w:proofErr w:type="gramStart"/>
      <w:r>
        <w:t>üreten,</w:t>
      </w:r>
      <w:proofErr w:type="gramEnd"/>
      <w:r>
        <w:t xml:space="preserve"> hem tüketen kazansın. Kısacası Türkiye’ </w:t>
      </w:r>
      <w:proofErr w:type="spellStart"/>
      <w:r>
        <w:t>miz</w:t>
      </w:r>
      <w:proofErr w:type="spellEnd"/>
      <w:r>
        <w:t xml:space="preserve"> kazansın, refah seviyesi yükselsin, mutlu yaşayan insanların olduğu, dışarı bağlılıktan kurtulmuş bir hayat hepimizin özlemi olsun. Gelin bunun için hep beraber olalım ve tüm engellemeleri kaldırıp Tarıma gereken destek ve özeni gösterelim.</w:t>
      </w:r>
    </w:p>
    <w:p w:rsidR="003F2FA8" w:rsidRDefault="003F2FA8" w:rsidP="003F2FA8">
      <w:pPr>
        <w:pStyle w:val="ListeParagraf"/>
        <w:spacing w:after="160" w:line="259" w:lineRule="auto"/>
        <w:ind w:left="1080"/>
        <w:jc w:val="both"/>
      </w:pPr>
    </w:p>
    <w:p w:rsidR="003F2FA8" w:rsidRDefault="003F2FA8" w:rsidP="003F2FA8">
      <w:pPr>
        <w:pStyle w:val="ListeParagraf"/>
        <w:numPr>
          <w:ilvl w:val="0"/>
          <w:numId w:val="6"/>
        </w:numPr>
        <w:spacing w:after="160" w:line="259" w:lineRule="auto"/>
        <w:jc w:val="both"/>
      </w:pPr>
      <w:r>
        <w:t xml:space="preserve">Eskişehir İl Tarım ve Orman Müdürlüğü kararı ile oluşturulacak Hububat Danışma Kuruluna İlçe Ziraat Odalarımızı temsilen </w:t>
      </w:r>
      <w:proofErr w:type="spellStart"/>
      <w:r>
        <w:t>Odunpazarı</w:t>
      </w:r>
      <w:proofErr w:type="spellEnd"/>
      <w:r>
        <w:t xml:space="preserve"> Ziraat Odası Başkanı ve İl Koordinasyon Başkanı Naci ERDEMLİ, Sivrihisar Ziraat Odası Başkanı Hüseyin ÖZYILMAZ ve İnönü Ziraat Odası Başkanı Ömer KOYUNOĞLU </w:t>
      </w:r>
      <w:proofErr w:type="spellStart"/>
      <w:r>
        <w:t>nun</w:t>
      </w:r>
      <w:proofErr w:type="spellEnd"/>
      <w:r>
        <w:t xml:space="preserve"> temsil etmek üzere görevlendirilmelerine ve İl Tarım ve Orman Müdürlüğü’ ne yazılı olarak bildirilmesine.</w:t>
      </w:r>
    </w:p>
    <w:p w:rsidR="003F2FA8" w:rsidRDefault="003F2FA8" w:rsidP="003F2FA8">
      <w:pPr>
        <w:pStyle w:val="ListeParagraf"/>
        <w:numPr>
          <w:ilvl w:val="0"/>
          <w:numId w:val="6"/>
        </w:numPr>
        <w:spacing w:after="160" w:line="259" w:lineRule="auto"/>
        <w:jc w:val="both"/>
      </w:pPr>
      <w:r>
        <w:t>TMO adına alında bulunacak Lisanslı Depoculuk işletmeleri hakkında bilgi veren TMO Eskişehir Müdürümüz Ercan bey’ in ilimizde lisanslı depoculuk faaliyeti gösteren firmaların, Lisanslı Depoculuk hakkında çiftçilerimizi bilgilendirmek üzere ilimiz merkezinde , tüm ilçe ziraat odası çiftçilerimizin de katılımları ile bil bilgilendirme toplantısı yapılması yönündeki teklifi görüşüldü uygun görülerek ilimiz merkezinde TMO ve Lisanslı Depoculuk yapan firmaların uygun gördükleri bir mekanda yemekli ve ilçelerden yapılacak katılımlara için araç tahsisleri ile çiftçilerimizi getirmeleri koşulu ile 18.Ocak.2020 Cumartesi günü saati daha sonra tespit edilmek üzere bilgilendirme toplantısı yapılmasını ve her odamızdan ortalama 50 çiftçinin katılımının sağlanmasına.</w:t>
      </w:r>
    </w:p>
    <w:p w:rsidR="003F2FA8" w:rsidRDefault="003F2FA8" w:rsidP="003F2FA8">
      <w:pPr>
        <w:pStyle w:val="ListeParagraf"/>
        <w:numPr>
          <w:ilvl w:val="0"/>
          <w:numId w:val="5"/>
        </w:numPr>
        <w:spacing w:after="160" w:line="259" w:lineRule="auto"/>
        <w:jc w:val="both"/>
      </w:pPr>
      <w:r>
        <w:t>Teklif ve Temenniler.</w:t>
      </w:r>
    </w:p>
    <w:p w:rsidR="003F2FA8" w:rsidRDefault="003F2FA8" w:rsidP="003F2FA8">
      <w:pPr>
        <w:pStyle w:val="ListeParagraf"/>
        <w:numPr>
          <w:ilvl w:val="0"/>
          <w:numId w:val="8"/>
        </w:numPr>
        <w:spacing w:after="160" w:line="259" w:lineRule="auto"/>
        <w:jc w:val="both"/>
      </w:pPr>
      <w:r>
        <w:t xml:space="preserve">İlimiz Elektrik dağıtım şirketi ZORLU ENERJİ müdürlüğü, DSİ 3. Bölge Müdürlüğü ve İl Tarım ve Orman Müdürlüğü’ </w:t>
      </w:r>
      <w:proofErr w:type="spellStart"/>
      <w:r>
        <w:t>nden</w:t>
      </w:r>
      <w:proofErr w:type="spellEnd"/>
      <w:r>
        <w:t xml:space="preserve"> randevu alınmasına ve Tarımsal Sulamalarda kullanılan elektrik faturalarından kaynaklanan çiftçi mağduriyetlerinin dile getirilerek çözüm önerileri hakkında görüş bildirilmek üzere İlçe Ziraat Odası Başkanlarımız katılımının sağlanmasına.</w:t>
      </w:r>
    </w:p>
    <w:p w:rsidR="003F2FA8" w:rsidRDefault="003E7C7D" w:rsidP="003F2FA8">
      <w:pPr>
        <w:pStyle w:val="ListeParagraf"/>
        <w:numPr>
          <w:ilvl w:val="0"/>
          <w:numId w:val="8"/>
        </w:numPr>
        <w:spacing w:after="160" w:line="259" w:lineRule="auto"/>
        <w:jc w:val="both"/>
      </w:pPr>
      <w:r>
        <w:t>.</w:t>
      </w:r>
      <w:bookmarkStart w:id="0" w:name="_GoBack"/>
      <w:bookmarkEnd w:id="0"/>
    </w:p>
    <w:p w:rsidR="003F2FA8" w:rsidRDefault="003E7C7D" w:rsidP="003F2FA8">
      <w:pPr>
        <w:pStyle w:val="ListeParagraf"/>
        <w:numPr>
          <w:ilvl w:val="0"/>
          <w:numId w:val="8"/>
        </w:numPr>
        <w:spacing w:after="160" w:line="259" w:lineRule="auto"/>
        <w:jc w:val="both"/>
      </w:pPr>
      <w:r>
        <w:t>.</w:t>
      </w:r>
    </w:p>
    <w:p w:rsidR="003F2FA8" w:rsidRDefault="003E7C7D" w:rsidP="003F2FA8">
      <w:pPr>
        <w:pStyle w:val="ListeParagraf"/>
        <w:numPr>
          <w:ilvl w:val="0"/>
          <w:numId w:val="8"/>
        </w:numPr>
        <w:spacing w:after="160" w:line="259" w:lineRule="auto"/>
        <w:jc w:val="both"/>
      </w:pPr>
      <w:r>
        <w:t>.</w:t>
      </w:r>
    </w:p>
    <w:p w:rsidR="003F2FA8" w:rsidRDefault="003E7C7D" w:rsidP="003F2FA8">
      <w:pPr>
        <w:pStyle w:val="ListeParagraf"/>
        <w:numPr>
          <w:ilvl w:val="0"/>
          <w:numId w:val="8"/>
        </w:numPr>
        <w:spacing w:after="160" w:line="259" w:lineRule="auto"/>
        <w:jc w:val="both"/>
      </w:pPr>
      <w:r>
        <w:t>.</w:t>
      </w:r>
    </w:p>
    <w:p w:rsidR="003F2FA8" w:rsidRDefault="003E7C7D" w:rsidP="003F2FA8">
      <w:pPr>
        <w:pStyle w:val="ListeParagraf"/>
        <w:numPr>
          <w:ilvl w:val="0"/>
          <w:numId w:val="8"/>
        </w:numPr>
        <w:spacing w:after="160" w:line="259" w:lineRule="auto"/>
        <w:jc w:val="both"/>
      </w:pPr>
      <w:r>
        <w:t>.</w:t>
      </w:r>
    </w:p>
    <w:p w:rsidR="003F2FA8" w:rsidRDefault="003E7C7D" w:rsidP="003F2FA8">
      <w:pPr>
        <w:pStyle w:val="ListeParagraf"/>
        <w:numPr>
          <w:ilvl w:val="0"/>
          <w:numId w:val="8"/>
        </w:numPr>
        <w:spacing w:after="160" w:line="259" w:lineRule="auto"/>
        <w:jc w:val="both"/>
      </w:pPr>
      <w:r>
        <w:t>.</w:t>
      </w:r>
    </w:p>
    <w:p w:rsidR="003F2FA8" w:rsidRDefault="003E7C7D" w:rsidP="003F2FA8">
      <w:pPr>
        <w:pStyle w:val="ListeParagraf"/>
        <w:numPr>
          <w:ilvl w:val="0"/>
          <w:numId w:val="8"/>
        </w:numPr>
        <w:spacing w:after="160" w:line="259" w:lineRule="auto"/>
        <w:jc w:val="both"/>
      </w:pPr>
      <w:r>
        <w:t>.</w:t>
      </w:r>
    </w:p>
    <w:p w:rsidR="003F2FA8" w:rsidRDefault="003F2FA8" w:rsidP="003F2FA8">
      <w:pPr>
        <w:pStyle w:val="ListeParagraf"/>
        <w:numPr>
          <w:ilvl w:val="0"/>
          <w:numId w:val="5"/>
        </w:numPr>
        <w:spacing w:after="160" w:line="259" w:lineRule="auto"/>
        <w:jc w:val="both"/>
      </w:pPr>
      <w:r>
        <w:t>Başka görüşme konusu olmadığından OTURUMA SON VERİLMESİNE OY BİRLİĞİ İLE KARAR VERİLDİ.</w:t>
      </w:r>
    </w:p>
    <w:p w:rsidR="003F2FA8" w:rsidRDefault="003F2FA8" w:rsidP="003F2FA8">
      <w:pPr>
        <w:spacing w:after="120"/>
        <w:rPr>
          <w:rFonts w:ascii="Univers Condensed" w:hAnsi="Univers Condensed"/>
        </w:rPr>
      </w:pPr>
      <w:r>
        <w:rPr>
          <w:rFonts w:ascii="Univers Condensed" w:hAnsi="Univers Condensed"/>
        </w:rPr>
        <w:tab/>
      </w:r>
      <w:r>
        <w:rPr>
          <w:rFonts w:ascii="Univers Condensed" w:hAnsi="Univers Condensed"/>
        </w:rPr>
        <w:tab/>
      </w:r>
      <w:r>
        <w:rPr>
          <w:rFonts w:ascii="Univers Condensed" w:hAnsi="Univers Condensed"/>
        </w:rPr>
        <w:tab/>
      </w:r>
      <w:r>
        <w:rPr>
          <w:rFonts w:ascii="Univers Condensed" w:hAnsi="Univers Condensed"/>
        </w:rPr>
        <w:tab/>
      </w:r>
      <w:r>
        <w:rPr>
          <w:rFonts w:ascii="Univers Condensed" w:hAnsi="Univers Condensed"/>
        </w:rPr>
        <w:tab/>
      </w:r>
      <w:r>
        <w:rPr>
          <w:rFonts w:ascii="Univers Condensed" w:hAnsi="Univers Condensed"/>
        </w:rPr>
        <w:tab/>
      </w:r>
      <w:r>
        <w:rPr>
          <w:rFonts w:ascii="Univers Condensed" w:hAnsi="Univers Condensed"/>
        </w:rPr>
        <w:tab/>
      </w:r>
    </w:p>
    <w:p w:rsidR="003F2FA8" w:rsidRDefault="003F2FA8" w:rsidP="003F2FA8">
      <w:pPr>
        <w:spacing w:after="120"/>
        <w:rPr>
          <w:rFonts w:ascii="Univers Condensed" w:hAnsi="Univers Condensed"/>
        </w:rPr>
      </w:pPr>
    </w:p>
    <w:p w:rsidR="003F2FA8" w:rsidRDefault="003F2FA8" w:rsidP="003F2FA8">
      <w:pPr>
        <w:spacing w:after="120"/>
        <w:rPr>
          <w:rFonts w:ascii="Univers Condensed" w:hAnsi="Univers Condensed"/>
        </w:rPr>
      </w:pPr>
    </w:p>
    <w:p w:rsidR="003F2FA8" w:rsidRPr="00587696" w:rsidRDefault="003F2FA8" w:rsidP="003F2FA8">
      <w:pPr>
        <w:spacing w:after="120"/>
        <w:ind w:left="7080"/>
        <w:rPr>
          <w:rFonts w:ascii="Univers Condensed" w:hAnsi="Univers Condensed"/>
          <w:b/>
          <w:bCs/>
        </w:rPr>
      </w:pPr>
      <w:r w:rsidRPr="00587696">
        <w:rPr>
          <w:rFonts w:ascii="Univers Condensed" w:hAnsi="Univers Condensed"/>
          <w:b/>
          <w:bCs/>
        </w:rPr>
        <w:t>Naci ERDE</w:t>
      </w:r>
      <w:r>
        <w:rPr>
          <w:rFonts w:ascii="Univers Condensed" w:hAnsi="Univers Condensed"/>
          <w:b/>
          <w:bCs/>
        </w:rPr>
        <w:t>M</w:t>
      </w:r>
      <w:r w:rsidRPr="00587696">
        <w:rPr>
          <w:rFonts w:ascii="Univers Condensed" w:hAnsi="Univers Condensed"/>
          <w:b/>
          <w:bCs/>
        </w:rPr>
        <w:t>Lİ</w:t>
      </w:r>
    </w:p>
    <w:p w:rsidR="003F2FA8" w:rsidRPr="00587696" w:rsidRDefault="003F2FA8" w:rsidP="003F2FA8">
      <w:pPr>
        <w:spacing w:after="120"/>
        <w:ind w:left="5664" w:firstLine="708"/>
        <w:rPr>
          <w:b/>
          <w:bCs/>
          <w:sz w:val="24"/>
        </w:rPr>
      </w:pPr>
      <w:r w:rsidRPr="00587696">
        <w:rPr>
          <w:rFonts w:ascii="Univers Condensed" w:hAnsi="Univers Condensed"/>
          <w:b/>
          <w:bCs/>
        </w:rPr>
        <w:t xml:space="preserve">      İl Koordinasyon Başkanı</w:t>
      </w:r>
    </w:p>
    <w:p w:rsidR="00E87EF0" w:rsidRPr="003F2FA8" w:rsidRDefault="00E87EF0" w:rsidP="003F2FA8"/>
    <w:sectPr w:rsidR="00E87EF0" w:rsidRPr="003F2FA8" w:rsidSect="004549F5">
      <w:pgSz w:w="11906" w:h="16838" w:code="9"/>
      <w:pgMar w:top="142" w:right="849" w:bottom="284"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695" w:rsidRDefault="00474695" w:rsidP="00CF4CF5">
      <w:r>
        <w:separator/>
      </w:r>
    </w:p>
  </w:endnote>
  <w:endnote w:type="continuationSeparator" w:id="0">
    <w:p w:rsidR="00474695" w:rsidRDefault="00474695" w:rsidP="00CF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alibri">
    <w:panose1 w:val="020F0502020204030204"/>
    <w:charset w:val="A2"/>
    <w:family w:val="swiss"/>
    <w:pitch w:val="variable"/>
    <w:sig w:usb0="E10002FF" w:usb1="4000ACFF" w:usb2="00000009" w:usb3="00000000" w:csb0="0000019F" w:csb1="00000000"/>
  </w:font>
  <w:font w:name="Segoe UI">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695" w:rsidRDefault="00474695" w:rsidP="00CF4CF5">
      <w:r>
        <w:separator/>
      </w:r>
    </w:p>
  </w:footnote>
  <w:footnote w:type="continuationSeparator" w:id="0">
    <w:p w:rsidR="00474695" w:rsidRDefault="00474695" w:rsidP="00CF4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541D"/>
    <w:multiLevelType w:val="hybridMultilevel"/>
    <w:tmpl w:val="279C00E8"/>
    <w:lvl w:ilvl="0" w:tplc="50B83C84">
      <w:start w:val="1"/>
      <w:numFmt w:val="decimal"/>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 w15:restartNumberingAfterBreak="0">
    <w:nsid w:val="0A784DFB"/>
    <w:multiLevelType w:val="hybridMultilevel"/>
    <w:tmpl w:val="543E2CFC"/>
    <w:lvl w:ilvl="0" w:tplc="576C58FC">
      <w:start w:val="1"/>
      <w:numFmt w:val="lowerLetter"/>
      <w:lvlText w:val="%1-"/>
      <w:lvlJc w:val="left"/>
      <w:pPr>
        <w:ind w:left="1353" w:hanging="360"/>
      </w:pPr>
      <w:rPr>
        <w:rFonts w:ascii="Univers Condensed" w:hAnsi="Univers Condensed"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3636660E"/>
    <w:multiLevelType w:val="hybridMultilevel"/>
    <w:tmpl w:val="E00CDBBC"/>
    <w:lvl w:ilvl="0" w:tplc="CD3402F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892958"/>
    <w:multiLevelType w:val="hybridMultilevel"/>
    <w:tmpl w:val="BEA09C9A"/>
    <w:lvl w:ilvl="0" w:tplc="75F0D6B6">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43443789"/>
    <w:multiLevelType w:val="hybridMultilevel"/>
    <w:tmpl w:val="B0FEA498"/>
    <w:lvl w:ilvl="0" w:tplc="C4C4155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483968C7"/>
    <w:multiLevelType w:val="hybridMultilevel"/>
    <w:tmpl w:val="6A5A9BBA"/>
    <w:lvl w:ilvl="0" w:tplc="9FC835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9927EC"/>
    <w:multiLevelType w:val="hybridMultilevel"/>
    <w:tmpl w:val="BEA09C9A"/>
    <w:lvl w:ilvl="0" w:tplc="75F0D6B6">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58312219"/>
    <w:multiLevelType w:val="hybridMultilevel"/>
    <w:tmpl w:val="DA56D2BE"/>
    <w:lvl w:ilvl="0" w:tplc="E4AC4E8C">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73"/>
    <w:rsid w:val="000030A9"/>
    <w:rsid w:val="00004649"/>
    <w:rsid w:val="000675C4"/>
    <w:rsid w:val="00082024"/>
    <w:rsid w:val="000A40D4"/>
    <w:rsid w:val="001610AB"/>
    <w:rsid w:val="001D207B"/>
    <w:rsid w:val="00236CA7"/>
    <w:rsid w:val="0025428F"/>
    <w:rsid w:val="0026332B"/>
    <w:rsid w:val="002C702B"/>
    <w:rsid w:val="003242F3"/>
    <w:rsid w:val="003601A0"/>
    <w:rsid w:val="00394B65"/>
    <w:rsid w:val="003E235E"/>
    <w:rsid w:val="003E7C7D"/>
    <w:rsid w:val="003F2FA8"/>
    <w:rsid w:val="00440AA7"/>
    <w:rsid w:val="00474695"/>
    <w:rsid w:val="00485C67"/>
    <w:rsid w:val="00527F45"/>
    <w:rsid w:val="00586079"/>
    <w:rsid w:val="0062147E"/>
    <w:rsid w:val="006C6C7E"/>
    <w:rsid w:val="006D17BA"/>
    <w:rsid w:val="006D77CC"/>
    <w:rsid w:val="006E25E6"/>
    <w:rsid w:val="00827CF2"/>
    <w:rsid w:val="00880F97"/>
    <w:rsid w:val="008D1AE4"/>
    <w:rsid w:val="008F5558"/>
    <w:rsid w:val="009473A7"/>
    <w:rsid w:val="009A2D23"/>
    <w:rsid w:val="009C0E77"/>
    <w:rsid w:val="00A703F8"/>
    <w:rsid w:val="00AB7073"/>
    <w:rsid w:val="00B06AF1"/>
    <w:rsid w:val="00B32ECC"/>
    <w:rsid w:val="00C41453"/>
    <w:rsid w:val="00C9672C"/>
    <w:rsid w:val="00CB7526"/>
    <w:rsid w:val="00CE7365"/>
    <w:rsid w:val="00CF4CF5"/>
    <w:rsid w:val="00D16FAE"/>
    <w:rsid w:val="00D36A54"/>
    <w:rsid w:val="00D47453"/>
    <w:rsid w:val="00D8692B"/>
    <w:rsid w:val="00DA3535"/>
    <w:rsid w:val="00E87EF0"/>
    <w:rsid w:val="00EA045E"/>
    <w:rsid w:val="00FB726D"/>
    <w:rsid w:val="00FE2C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66757"/>
  <w15:chartTrackingRefBased/>
  <w15:docId w15:val="{F85EBE3D-1518-45A8-B2A4-870937E8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5C67"/>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485C67"/>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073"/>
    <w:pPr>
      <w:ind w:left="720"/>
      <w:contextualSpacing/>
    </w:pPr>
  </w:style>
  <w:style w:type="paragraph" w:styleId="BalonMetni">
    <w:name w:val="Balloon Text"/>
    <w:basedOn w:val="Normal"/>
    <w:link w:val="BalonMetniChar"/>
    <w:uiPriority w:val="99"/>
    <w:semiHidden/>
    <w:unhideWhenUsed/>
    <w:rsid w:val="00CF4CF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4CF5"/>
    <w:rPr>
      <w:rFonts w:ascii="Segoe UI" w:hAnsi="Segoe UI" w:cs="Segoe UI"/>
      <w:sz w:val="18"/>
      <w:szCs w:val="18"/>
    </w:rPr>
  </w:style>
  <w:style w:type="paragraph" w:styleId="stBilgi">
    <w:name w:val="header"/>
    <w:basedOn w:val="Normal"/>
    <w:link w:val="stBilgiChar"/>
    <w:uiPriority w:val="99"/>
    <w:unhideWhenUsed/>
    <w:rsid w:val="00CF4CF5"/>
    <w:pPr>
      <w:tabs>
        <w:tab w:val="center" w:pos="4536"/>
        <w:tab w:val="right" w:pos="9072"/>
      </w:tabs>
    </w:pPr>
  </w:style>
  <w:style w:type="character" w:customStyle="1" w:styleId="stBilgiChar">
    <w:name w:val="Üst Bilgi Char"/>
    <w:basedOn w:val="VarsaylanParagrafYazTipi"/>
    <w:link w:val="stBilgi"/>
    <w:uiPriority w:val="99"/>
    <w:rsid w:val="00CF4CF5"/>
  </w:style>
  <w:style w:type="paragraph" w:styleId="AltBilgi">
    <w:name w:val="footer"/>
    <w:basedOn w:val="Normal"/>
    <w:link w:val="AltBilgiChar"/>
    <w:uiPriority w:val="99"/>
    <w:unhideWhenUsed/>
    <w:rsid w:val="00CF4CF5"/>
    <w:pPr>
      <w:tabs>
        <w:tab w:val="center" w:pos="4536"/>
        <w:tab w:val="right" w:pos="9072"/>
      </w:tabs>
    </w:pPr>
  </w:style>
  <w:style w:type="character" w:customStyle="1" w:styleId="AltBilgiChar">
    <w:name w:val="Alt Bilgi Char"/>
    <w:basedOn w:val="VarsaylanParagrafYazTipi"/>
    <w:link w:val="AltBilgi"/>
    <w:uiPriority w:val="99"/>
    <w:rsid w:val="00CF4CF5"/>
  </w:style>
  <w:style w:type="character" w:customStyle="1" w:styleId="Balk1Char">
    <w:name w:val="Başlık 1 Char"/>
    <w:basedOn w:val="VarsaylanParagrafYazTipi"/>
    <w:link w:val="Balk1"/>
    <w:rsid w:val="00485C6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9BD8-9F74-4D9E-99F6-1650BDD4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2036</Words>
  <Characters>11610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Hasim</dc:creator>
  <cp:keywords/>
  <dc:description/>
  <cp:lastModifiedBy>Hasim</cp:lastModifiedBy>
  <cp:revision>2</cp:revision>
  <cp:lastPrinted>2019-09-23T12:20:00Z</cp:lastPrinted>
  <dcterms:created xsi:type="dcterms:W3CDTF">2019-09-25T11:31:00Z</dcterms:created>
  <dcterms:modified xsi:type="dcterms:W3CDTF">2019-09-25T11:31:00Z</dcterms:modified>
</cp:coreProperties>
</file>